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7F1" w:rsidRPr="00A60EC6" w:rsidRDefault="005E57F1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 Art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5E57F1" w:rsidRDefault="005E57F1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5E57F1" w:rsidRPr="00A60EC6" w:rsidRDefault="005E57F1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 Art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5E57F1" w:rsidRDefault="005E57F1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7F1" w:rsidRDefault="005E57F1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5E57F1" w:rsidRDefault="005E57F1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7F1" w:rsidRPr="00A60EC6" w:rsidRDefault="005E57F1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 Art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5E57F1" w:rsidRDefault="005E57F1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5E57F1" w:rsidRPr="00A60EC6" w:rsidRDefault="005E57F1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 Art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5E57F1" w:rsidRDefault="005E57F1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2192"/>
        <w:gridCol w:w="3260"/>
        <w:gridCol w:w="3686"/>
      </w:tblGrid>
      <w:tr w:rsidR="00223B3F" w:rsidTr="007133DE">
        <w:tc>
          <w:tcPr>
            <w:tcW w:w="1347" w:type="dxa"/>
          </w:tcPr>
          <w:p w:rsidR="00223B3F" w:rsidRDefault="00223B3F" w:rsidP="00883F8E"/>
        </w:tc>
        <w:tc>
          <w:tcPr>
            <w:tcW w:w="2192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260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2192" w:type="dxa"/>
          </w:tcPr>
          <w:p w:rsidR="00223B3F" w:rsidRPr="00DE789B" w:rsidRDefault="005E57F1" w:rsidP="007133DE">
            <w:pPr>
              <w:rPr>
                <w:sz w:val="24"/>
              </w:rPr>
            </w:pPr>
            <w:r>
              <w:rPr>
                <w:sz w:val="24"/>
              </w:rPr>
              <w:t xml:space="preserve">My environment: how can I be inspired from what I see around me? </w:t>
            </w:r>
          </w:p>
        </w:tc>
        <w:tc>
          <w:tcPr>
            <w:tcW w:w="3260" w:type="dxa"/>
          </w:tcPr>
          <w:p w:rsidR="005E57F1" w:rsidRPr="005E57F1" w:rsidRDefault="00E2710B" w:rsidP="005E57F1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  <w:r w:rsidR="005E57F1">
              <w:rPr>
                <w:rFonts w:cstheme="minorHAnsi"/>
                <w:sz w:val="24"/>
                <w:szCs w:val="24"/>
              </w:rPr>
              <w:t>ocal landmarks</w:t>
            </w:r>
          </w:p>
          <w:p w:rsidR="005E57F1" w:rsidRPr="00A60EC6" w:rsidRDefault="005E57F1" w:rsidP="005E57F1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Research the artists Stephen Wiltshire and Jim Edwards</w:t>
            </w:r>
          </w:p>
          <w:p w:rsidR="00223B3F" w:rsidRPr="005E57F1" w:rsidRDefault="005E57F1" w:rsidP="00883F8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Explore</w:t>
            </w:r>
            <w:r w:rsidRPr="005E57F1">
              <w:rPr>
                <w:sz w:val="24"/>
              </w:rPr>
              <w:t xml:space="preserve"> colour theory and contemporary painting techniques </w:t>
            </w:r>
          </w:p>
        </w:tc>
        <w:tc>
          <w:tcPr>
            <w:tcW w:w="3686" w:type="dxa"/>
          </w:tcPr>
          <w:p w:rsidR="005E57F1" w:rsidRDefault="005E57F1" w:rsidP="005E57F1">
            <w:pPr>
              <w:rPr>
                <w:sz w:val="24"/>
              </w:rPr>
            </w:pPr>
            <w:r>
              <w:rPr>
                <w:sz w:val="24"/>
              </w:rPr>
              <w:t>A01: Develop ideas informed by contextual sources, demonstrating analytical and critical understanding (artist research).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  <w:p w:rsidR="00223B3F" w:rsidRPr="00B25B05" w:rsidRDefault="00223B3F" w:rsidP="005E57F1">
            <w:pPr>
              <w:rPr>
                <w:sz w:val="24"/>
              </w:rPr>
            </w:pP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2192" w:type="dxa"/>
          </w:tcPr>
          <w:p w:rsidR="00223B3F" w:rsidRPr="00DE789B" w:rsidRDefault="005E57F1" w:rsidP="00883F8E">
            <w:pPr>
              <w:rPr>
                <w:sz w:val="24"/>
              </w:rPr>
            </w:pPr>
            <w:r>
              <w:rPr>
                <w:sz w:val="24"/>
              </w:rPr>
              <w:t>Portraits: how can I use the working methods of others to improve and develop my own technical skills?</w:t>
            </w:r>
          </w:p>
        </w:tc>
        <w:tc>
          <w:tcPr>
            <w:tcW w:w="3260" w:type="dxa"/>
          </w:tcPr>
          <w:p w:rsidR="007133DE" w:rsidRDefault="00E2710B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Drawing and using the ‘grid method’ </w:t>
            </w:r>
          </w:p>
          <w:p w:rsidR="00E2710B" w:rsidRPr="00A60EC6" w:rsidRDefault="00E2710B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Develop a personal response to a project theme </w:t>
            </w:r>
          </w:p>
        </w:tc>
        <w:tc>
          <w:tcPr>
            <w:tcW w:w="3686" w:type="dxa"/>
          </w:tcPr>
          <w:p w:rsidR="007133DE" w:rsidRDefault="00E2710B" w:rsidP="00883F8E">
            <w:pPr>
              <w:rPr>
                <w:sz w:val="24"/>
              </w:rPr>
            </w:pPr>
            <w:r>
              <w:rPr>
                <w:sz w:val="24"/>
              </w:rPr>
              <w:t>AO2: Explore and select appropriate media and techniques.</w:t>
            </w:r>
          </w:p>
          <w:p w:rsidR="00E2710B" w:rsidRDefault="00E2710B" w:rsidP="00883F8E">
            <w:pPr>
              <w:rPr>
                <w:sz w:val="24"/>
              </w:rPr>
            </w:pPr>
          </w:p>
          <w:p w:rsidR="00223B3F" w:rsidRPr="00B25B05" w:rsidRDefault="005E57F1" w:rsidP="00883F8E">
            <w:pPr>
              <w:rPr>
                <w:sz w:val="24"/>
              </w:rPr>
            </w:pPr>
            <w:r>
              <w:rPr>
                <w:sz w:val="24"/>
              </w:rPr>
              <w:t xml:space="preserve">AO4: Present a personal and meaningful response that realises intentions  </w:t>
            </w:r>
          </w:p>
        </w:tc>
      </w:tr>
      <w:tr w:rsidR="00223B3F" w:rsidTr="007133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2192" w:type="dxa"/>
          </w:tcPr>
          <w:p w:rsidR="00223B3F" w:rsidRPr="00DE789B" w:rsidRDefault="006F6B00" w:rsidP="005E57F1">
            <w:pPr>
              <w:rPr>
                <w:sz w:val="24"/>
              </w:rPr>
            </w:pPr>
            <w:r>
              <w:rPr>
                <w:sz w:val="24"/>
              </w:rPr>
              <w:t>Still life: h</w:t>
            </w:r>
            <w:bookmarkStart w:id="0" w:name="_GoBack"/>
            <w:bookmarkEnd w:id="0"/>
            <w:r w:rsidR="005E57F1">
              <w:rPr>
                <w:sz w:val="24"/>
              </w:rPr>
              <w:t xml:space="preserve">ow can I communicate things about myself through my own work? </w:t>
            </w:r>
          </w:p>
        </w:tc>
        <w:tc>
          <w:tcPr>
            <w:tcW w:w="3260" w:type="dxa"/>
          </w:tcPr>
          <w:p w:rsidR="00E2710B" w:rsidRPr="00E2710B" w:rsidRDefault="00E2710B" w:rsidP="00E2710B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Observational drawings of personal objects</w:t>
            </w:r>
          </w:p>
          <w:p w:rsidR="00E2710B" w:rsidRPr="00E2710B" w:rsidRDefault="00E2710B" w:rsidP="00E2710B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E2710B">
              <w:rPr>
                <w:sz w:val="24"/>
              </w:rPr>
              <w:t xml:space="preserve">Develop ideas based on personal interests </w:t>
            </w:r>
          </w:p>
          <w:p w:rsidR="00E2710B" w:rsidRDefault="00E2710B" w:rsidP="00E2710B">
            <w:pPr>
              <w:rPr>
                <w:b/>
                <w:sz w:val="24"/>
              </w:rPr>
            </w:pPr>
          </w:p>
          <w:p w:rsidR="00E2710B" w:rsidRDefault="00E2710B" w:rsidP="00E2710B">
            <w:pPr>
              <w:rPr>
                <w:b/>
                <w:sz w:val="24"/>
              </w:rPr>
            </w:pPr>
          </w:p>
          <w:p w:rsidR="00E2710B" w:rsidRDefault="00E2710B" w:rsidP="00E2710B">
            <w:pPr>
              <w:rPr>
                <w:b/>
                <w:sz w:val="24"/>
              </w:rPr>
            </w:pPr>
          </w:p>
          <w:p w:rsidR="00E2710B" w:rsidRPr="00E2710B" w:rsidRDefault="00E2710B" w:rsidP="00E2710B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5E57F1" w:rsidRPr="00B25B05" w:rsidRDefault="005E57F1" w:rsidP="005E57F1">
            <w:pPr>
              <w:rPr>
                <w:sz w:val="24"/>
              </w:rPr>
            </w:pPr>
            <w:r>
              <w:rPr>
                <w:sz w:val="24"/>
              </w:rPr>
              <w:t>A03: Record ideas, observations and insights, reflecting critically on work and progress (drawings, photography and annotations).</w:t>
            </w:r>
          </w:p>
          <w:p w:rsidR="00223B3F" w:rsidRPr="00B25B05" w:rsidRDefault="00223B3F" w:rsidP="005E57F1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063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00"/>
        <w:gridCol w:w="5103"/>
      </w:tblGrid>
      <w:tr w:rsidR="00E2710B" w:rsidTr="00E2710B">
        <w:trPr>
          <w:trHeight w:val="277"/>
        </w:trPr>
        <w:tc>
          <w:tcPr>
            <w:tcW w:w="2282" w:type="dxa"/>
          </w:tcPr>
          <w:p w:rsidR="00E2710B" w:rsidRPr="00533260" w:rsidRDefault="00E2710B" w:rsidP="00E2710B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00" w:type="dxa"/>
          </w:tcPr>
          <w:p w:rsidR="00E2710B" w:rsidRPr="00533260" w:rsidRDefault="00E2710B" w:rsidP="00E2710B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103" w:type="dxa"/>
          </w:tcPr>
          <w:p w:rsidR="00E2710B" w:rsidRPr="00533260" w:rsidRDefault="00E2710B" w:rsidP="00E2710B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E2710B" w:rsidTr="00E2710B">
        <w:trPr>
          <w:trHeight w:val="896"/>
        </w:trPr>
        <w:tc>
          <w:tcPr>
            <w:tcW w:w="2282" w:type="dxa"/>
          </w:tcPr>
          <w:p w:rsidR="00E2710B" w:rsidRPr="002629CE" w:rsidRDefault="00E2710B" w:rsidP="00E2710B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Improvements to sketchbook (focus on AO3)</w:t>
            </w:r>
          </w:p>
        </w:tc>
        <w:tc>
          <w:tcPr>
            <w:tcW w:w="3100" w:type="dxa"/>
          </w:tcPr>
          <w:p w:rsidR="00E2710B" w:rsidRPr="00FA0B64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E2710B" w:rsidRPr="00FA0B64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E2710B" w:rsidRPr="00FA0B64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E2710B" w:rsidRDefault="00E2710B" w:rsidP="00E2710B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AO1:  Develop ideas informed by contextual sources, demonstrating analytical and critical understanding</w:t>
            </w:r>
          </w:p>
          <w:p w:rsidR="00E2710B" w:rsidRPr="00B25B05" w:rsidRDefault="00E2710B" w:rsidP="00E2710B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 Explore and select appropriate media and techniques.</w:t>
            </w:r>
          </w:p>
        </w:tc>
      </w:tr>
      <w:tr w:rsidR="00E2710B" w:rsidTr="00E2710B">
        <w:trPr>
          <w:trHeight w:val="675"/>
        </w:trPr>
        <w:tc>
          <w:tcPr>
            <w:tcW w:w="2282" w:type="dxa"/>
          </w:tcPr>
          <w:p w:rsidR="00E2710B" w:rsidRPr="002629CE" w:rsidRDefault="00E2710B" w:rsidP="00E2710B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 Improvements to sketchbook (focus on AO1/AO2)</w:t>
            </w:r>
          </w:p>
        </w:tc>
        <w:tc>
          <w:tcPr>
            <w:tcW w:w="3100" w:type="dxa"/>
          </w:tcPr>
          <w:p w:rsidR="00E2710B" w:rsidRPr="00FA0B64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E2710B" w:rsidRPr="00FA0B64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E2710B" w:rsidRPr="00FA0B64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E2710B" w:rsidRDefault="00E2710B" w:rsidP="00E2710B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 Explore and select appropriate media and techniques.</w:t>
            </w:r>
          </w:p>
          <w:p w:rsidR="00E2710B" w:rsidRPr="00B25B05" w:rsidRDefault="00E2710B" w:rsidP="00E2710B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AO4:  Present a personal and meaningful response that realises intentions  </w:t>
            </w:r>
          </w:p>
        </w:tc>
      </w:tr>
      <w:tr w:rsidR="00E2710B" w:rsidTr="00E2710B">
        <w:trPr>
          <w:trHeight w:val="675"/>
        </w:trPr>
        <w:tc>
          <w:tcPr>
            <w:tcW w:w="2282" w:type="dxa"/>
          </w:tcPr>
          <w:p w:rsidR="00E2710B" w:rsidRPr="000A6501" w:rsidRDefault="00E2710B" w:rsidP="00E2710B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 Improvements to sketchbook (focus on AO4)</w:t>
            </w:r>
          </w:p>
          <w:p w:rsidR="00E2710B" w:rsidRPr="000A6501" w:rsidRDefault="00E2710B" w:rsidP="00E2710B">
            <w:pPr>
              <w:tabs>
                <w:tab w:val="left" w:pos="1275"/>
              </w:tabs>
              <w:rPr>
                <w:sz w:val="24"/>
              </w:rPr>
            </w:pPr>
          </w:p>
        </w:tc>
        <w:tc>
          <w:tcPr>
            <w:tcW w:w="3100" w:type="dxa"/>
          </w:tcPr>
          <w:p w:rsidR="00E2710B" w:rsidRPr="009F2B2B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9F2B2B">
              <w:rPr>
                <w:sz w:val="24"/>
              </w:rPr>
              <w:t>Assessment held in class</w:t>
            </w:r>
          </w:p>
          <w:p w:rsidR="00E2710B" w:rsidRPr="00FA0B64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 hr</w:t>
            </w:r>
            <w:r w:rsidRPr="00FA0B64">
              <w:rPr>
                <w:sz w:val="24"/>
              </w:rPr>
              <w:t xml:space="preserve"> minutes</w:t>
            </w:r>
          </w:p>
          <w:p w:rsidR="00E2710B" w:rsidRPr="00FA0B64" w:rsidRDefault="00E2710B" w:rsidP="00E2710B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103" w:type="dxa"/>
          </w:tcPr>
          <w:p w:rsidR="00E2710B" w:rsidRPr="00B25B05" w:rsidRDefault="00E2710B" w:rsidP="00E2710B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AO3:   Record ideas, observations and insights, reflecting critically on work and progress</w:t>
            </w:r>
          </w:p>
        </w:tc>
      </w:tr>
    </w:tbl>
    <w:p w:rsidR="00DE789B" w:rsidRPr="002629CE" w:rsidRDefault="00E2710B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-115570</wp:posOffset>
                </wp:positionH>
                <wp:positionV relativeFrom="page">
                  <wp:posOffset>6257925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7F1" w:rsidRPr="00883F8E" w:rsidRDefault="005E57F1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 Art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-9.1pt;margin-top:492.75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" filled="f" stroked="f" strokeweight="1pt">
                <v:textbox>
                  <w:txbxContent>
                    <w:p w:rsidR="005E57F1" w:rsidRPr="00883F8E" w:rsidRDefault="005E57F1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 Art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7F1" w:rsidRDefault="005E57F1" w:rsidP="00223B3F">
      <w:pPr>
        <w:spacing w:after="0" w:line="240" w:lineRule="auto"/>
      </w:pPr>
      <w:r>
        <w:separator/>
      </w:r>
    </w:p>
  </w:endnote>
  <w:endnote w:type="continuationSeparator" w:id="0">
    <w:p w:rsidR="005E57F1" w:rsidRDefault="005E57F1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7F1" w:rsidRDefault="005E57F1">
    <w:pPr>
      <w:pStyle w:val="Footer"/>
    </w:pPr>
  </w:p>
  <w:p w:rsidR="005E57F1" w:rsidRDefault="005E57F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7F1" w:rsidRDefault="005E57F1" w:rsidP="00223B3F">
      <w:pPr>
        <w:spacing w:after="0" w:line="240" w:lineRule="auto"/>
      </w:pPr>
      <w:r>
        <w:separator/>
      </w:r>
    </w:p>
  </w:footnote>
  <w:footnote w:type="continuationSeparator" w:id="0">
    <w:p w:rsidR="005E57F1" w:rsidRDefault="005E57F1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7F1" w:rsidRDefault="005E57F1">
    <w:pPr>
      <w:pStyle w:val="Header"/>
    </w:pPr>
  </w:p>
  <w:p w:rsidR="005E57F1" w:rsidRDefault="005E57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23E91"/>
    <w:rsid w:val="002629CE"/>
    <w:rsid w:val="00282B69"/>
    <w:rsid w:val="002F4ADF"/>
    <w:rsid w:val="0030580E"/>
    <w:rsid w:val="00306215"/>
    <w:rsid w:val="00325FBD"/>
    <w:rsid w:val="00326BBB"/>
    <w:rsid w:val="00386110"/>
    <w:rsid w:val="00432725"/>
    <w:rsid w:val="004A5651"/>
    <w:rsid w:val="00533260"/>
    <w:rsid w:val="00570922"/>
    <w:rsid w:val="00583CAF"/>
    <w:rsid w:val="005E57F1"/>
    <w:rsid w:val="006A20D5"/>
    <w:rsid w:val="006F6B00"/>
    <w:rsid w:val="007133DE"/>
    <w:rsid w:val="00883F8E"/>
    <w:rsid w:val="009B10C8"/>
    <w:rsid w:val="009F2B2B"/>
    <w:rsid w:val="00A04D0F"/>
    <w:rsid w:val="00A253E2"/>
    <w:rsid w:val="00A33FC3"/>
    <w:rsid w:val="00A60EC6"/>
    <w:rsid w:val="00B25B05"/>
    <w:rsid w:val="00B97F54"/>
    <w:rsid w:val="00BC7055"/>
    <w:rsid w:val="00CF5F32"/>
    <w:rsid w:val="00DE789B"/>
    <w:rsid w:val="00E2710B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A13D83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E39AE-97C0-4D05-8E24-C5277DB36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69E6CAE5</Template>
  <TotalTime>15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R. Peacock</cp:lastModifiedBy>
  <cp:revision>4</cp:revision>
  <cp:lastPrinted>2018-09-26T09:31:00Z</cp:lastPrinted>
  <dcterms:created xsi:type="dcterms:W3CDTF">2018-10-15T10:41:00Z</dcterms:created>
  <dcterms:modified xsi:type="dcterms:W3CDTF">2018-10-15T10:57:00Z</dcterms:modified>
</cp:coreProperties>
</file>